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5FF8C" w14:textId="5B938B8E" w:rsidR="00A12698" w:rsidRDefault="00F906D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</w:t>
      </w:r>
      <w:r w:rsidR="00505B7D" w:rsidRPr="00842893">
        <w:rPr>
          <w:rFonts w:asciiTheme="majorHAnsi" w:hAnsiTheme="majorHAnsi" w:cstheme="majorHAnsi"/>
          <w:sz w:val="24"/>
          <w:szCs w:val="24"/>
        </w:rPr>
        <w:t xml:space="preserve">LEBC Board Meeting </w:t>
      </w:r>
      <w:r>
        <w:rPr>
          <w:rFonts w:asciiTheme="majorHAnsi" w:hAnsiTheme="majorHAnsi" w:cstheme="majorHAnsi"/>
          <w:sz w:val="24"/>
          <w:szCs w:val="24"/>
        </w:rPr>
        <w:t>Q</w:t>
      </w:r>
      <w:r w:rsidR="00905362">
        <w:rPr>
          <w:rFonts w:asciiTheme="majorHAnsi" w:hAnsiTheme="majorHAnsi" w:cstheme="majorHAnsi"/>
          <w:sz w:val="24"/>
          <w:szCs w:val="24"/>
        </w:rPr>
        <w:t>1</w:t>
      </w:r>
      <w:r w:rsidR="00717643">
        <w:rPr>
          <w:rFonts w:asciiTheme="majorHAnsi" w:hAnsiTheme="majorHAnsi" w:cstheme="majorHAnsi"/>
          <w:sz w:val="24"/>
          <w:szCs w:val="24"/>
        </w:rPr>
        <w:t>/Q</w:t>
      </w:r>
      <w:r w:rsidR="00905362">
        <w:rPr>
          <w:rFonts w:asciiTheme="majorHAnsi" w:hAnsiTheme="majorHAnsi" w:cstheme="majorHAnsi"/>
          <w:sz w:val="24"/>
          <w:szCs w:val="24"/>
        </w:rPr>
        <w:t>2</w:t>
      </w:r>
      <w:r>
        <w:rPr>
          <w:rFonts w:asciiTheme="majorHAnsi" w:hAnsiTheme="majorHAnsi" w:cstheme="majorHAnsi"/>
          <w:sz w:val="24"/>
          <w:szCs w:val="24"/>
        </w:rPr>
        <w:t xml:space="preserve"> 202</w:t>
      </w:r>
      <w:r w:rsidR="00905362">
        <w:rPr>
          <w:rFonts w:asciiTheme="majorHAnsi" w:hAnsiTheme="majorHAnsi" w:cstheme="majorHAnsi"/>
          <w:sz w:val="24"/>
          <w:szCs w:val="24"/>
        </w:rPr>
        <w:t>4</w:t>
      </w:r>
    </w:p>
    <w:p w14:paraId="0E139758" w14:textId="26D12DE8" w:rsidR="00505B7D" w:rsidRPr="00842893" w:rsidRDefault="0090536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05.01.24</w:t>
      </w:r>
      <w:r w:rsidR="00505B7D" w:rsidRPr="00842893">
        <w:rPr>
          <w:rFonts w:asciiTheme="majorHAnsi" w:hAnsiTheme="majorHAnsi" w:cstheme="majorHAnsi"/>
          <w:sz w:val="24"/>
          <w:szCs w:val="24"/>
        </w:rPr>
        <w:t xml:space="preserve"> – Zoom 1</w:t>
      </w:r>
      <w:r>
        <w:rPr>
          <w:rFonts w:asciiTheme="majorHAnsi" w:hAnsiTheme="majorHAnsi" w:cstheme="majorHAnsi"/>
          <w:sz w:val="24"/>
          <w:szCs w:val="24"/>
        </w:rPr>
        <w:t>50</w:t>
      </w:r>
      <w:r w:rsidR="00A12698">
        <w:rPr>
          <w:rFonts w:asciiTheme="majorHAnsi" w:hAnsiTheme="majorHAnsi" w:cstheme="majorHAnsi"/>
          <w:sz w:val="24"/>
          <w:szCs w:val="24"/>
        </w:rPr>
        <w:t>0</w:t>
      </w:r>
    </w:p>
    <w:p w14:paraId="5871546C" w14:textId="4AB93648" w:rsidR="00717643" w:rsidRDefault="0071764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</w:t>
      </w:r>
      <w:r w:rsidR="00905362">
        <w:rPr>
          <w:rFonts w:asciiTheme="majorHAnsi" w:hAnsiTheme="majorHAnsi" w:cstheme="majorHAnsi"/>
          <w:sz w:val="24"/>
          <w:szCs w:val="24"/>
        </w:rPr>
        <w:t>5</w:t>
      </w:r>
      <w:r>
        <w:rPr>
          <w:rFonts w:asciiTheme="majorHAnsi" w:hAnsiTheme="majorHAnsi" w:cstheme="majorHAnsi"/>
          <w:sz w:val="24"/>
          <w:szCs w:val="24"/>
        </w:rPr>
        <w:t>00 –</w:t>
      </w:r>
      <w:r w:rsidR="00905362">
        <w:rPr>
          <w:rFonts w:asciiTheme="majorHAnsi" w:hAnsiTheme="majorHAnsi" w:cstheme="majorHAnsi"/>
          <w:sz w:val="24"/>
          <w:szCs w:val="24"/>
        </w:rPr>
        <w:t xml:space="preserve"> Estwick</w:t>
      </w:r>
      <w:r>
        <w:rPr>
          <w:rFonts w:asciiTheme="majorHAnsi" w:hAnsiTheme="majorHAnsi" w:cstheme="majorHAnsi"/>
          <w:sz w:val="24"/>
          <w:szCs w:val="24"/>
        </w:rPr>
        <w:t xml:space="preserve"> calls meeting to order. </w:t>
      </w:r>
      <w:r>
        <w:rPr>
          <w:rFonts w:asciiTheme="majorHAnsi" w:hAnsiTheme="majorHAnsi" w:cstheme="majorHAnsi"/>
          <w:sz w:val="24"/>
          <w:szCs w:val="24"/>
        </w:rPr>
        <w:br/>
        <w:t>Roll Call: James Estwick, James Sloup</w:t>
      </w:r>
      <w:r w:rsidR="00905362">
        <w:rPr>
          <w:rFonts w:asciiTheme="majorHAnsi" w:hAnsiTheme="majorHAnsi" w:cstheme="majorHAnsi"/>
          <w:sz w:val="24"/>
          <w:szCs w:val="24"/>
        </w:rPr>
        <w:t xml:space="preserve"> (via phone)</w:t>
      </w:r>
      <w:r>
        <w:rPr>
          <w:rFonts w:asciiTheme="majorHAnsi" w:hAnsiTheme="majorHAnsi" w:cstheme="majorHAnsi"/>
          <w:sz w:val="24"/>
          <w:szCs w:val="24"/>
        </w:rPr>
        <w:t xml:space="preserve">, Doug Pollard, Nicholas Jaworski, </w:t>
      </w:r>
      <w:r w:rsidR="00905362">
        <w:rPr>
          <w:rFonts w:asciiTheme="majorHAnsi" w:hAnsiTheme="majorHAnsi" w:cstheme="majorHAnsi"/>
          <w:sz w:val="24"/>
          <w:szCs w:val="24"/>
        </w:rPr>
        <w:t xml:space="preserve">Monte Dart (via phone) </w:t>
      </w:r>
      <w:r>
        <w:rPr>
          <w:rFonts w:asciiTheme="majorHAnsi" w:hAnsiTheme="majorHAnsi" w:cstheme="majorHAnsi"/>
          <w:sz w:val="24"/>
          <w:szCs w:val="24"/>
        </w:rPr>
        <w:t>also present, not a board Member, Tara Johnson</w:t>
      </w:r>
      <w:r w:rsidR="00905362">
        <w:rPr>
          <w:rFonts w:asciiTheme="majorHAnsi" w:hAnsiTheme="majorHAnsi" w:cstheme="majorHAnsi"/>
          <w:sz w:val="24"/>
          <w:szCs w:val="24"/>
        </w:rPr>
        <w:t>, US Bank Representatives: Jill Davis, Todd Wondercheck, and Brent Boyce</w:t>
      </w:r>
    </w:p>
    <w:p w14:paraId="7D440D74" w14:textId="3D615EF6" w:rsidR="00905362" w:rsidRDefault="0090536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1501 – US Bank Wealth Management Team Review of accounts. Discussion of SLEBC needs, necessary cash balances, and overview of market. Discussion to move forward with $250,000 to the money market from the Health and Dental Account balance for easy liquidity, but higher rate of return on a large sum of money with it not being at risk for market volatility. We currently have $200,000 cash available at any given time, with the ability to access much more if needed. The investment account is structured with 50% bonds and 50% equities. Liquidity and Safety are the two most important factors for our accounts. </w:t>
      </w:r>
    </w:p>
    <w:p w14:paraId="1B989FCC" w14:textId="6A75A544" w:rsidR="00A825EE" w:rsidRDefault="0090536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1537 </w:t>
      </w:r>
      <w:r w:rsidR="00A825EE">
        <w:rPr>
          <w:rFonts w:asciiTheme="majorHAnsi" w:hAnsiTheme="majorHAnsi" w:cstheme="majorHAnsi"/>
          <w:sz w:val="24"/>
          <w:szCs w:val="24"/>
        </w:rPr>
        <w:t>– U</w:t>
      </w:r>
      <w:r>
        <w:rPr>
          <w:rFonts w:asciiTheme="majorHAnsi" w:hAnsiTheme="majorHAnsi" w:cstheme="majorHAnsi"/>
          <w:sz w:val="24"/>
          <w:szCs w:val="24"/>
        </w:rPr>
        <w:t xml:space="preserve">S Bank Exits &amp; </w:t>
      </w:r>
      <w:r w:rsidR="00A825EE">
        <w:rPr>
          <w:rFonts w:asciiTheme="majorHAnsi" w:hAnsiTheme="majorHAnsi" w:cstheme="majorHAnsi"/>
          <w:sz w:val="24"/>
          <w:szCs w:val="24"/>
        </w:rPr>
        <w:t>Dart</w:t>
      </w:r>
      <w:r>
        <w:rPr>
          <w:rFonts w:asciiTheme="majorHAnsi" w:hAnsiTheme="majorHAnsi" w:cstheme="majorHAnsi"/>
          <w:sz w:val="24"/>
          <w:szCs w:val="24"/>
        </w:rPr>
        <w:t xml:space="preserve"> makes a motion to enter executive session. Jaw</w:t>
      </w:r>
      <w:r w:rsidR="00A825EE">
        <w:rPr>
          <w:rFonts w:asciiTheme="majorHAnsi" w:hAnsiTheme="majorHAnsi" w:cstheme="majorHAnsi"/>
          <w:sz w:val="24"/>
          <w:szCs w:val="24"/>
        </w:rPr>
        <w:t xml:space="preserve">orski seconds the motion, motion passed. </w:t>
      </w:r>
    </w:p>
    <w:p w14:paraId="42DD9C12" w14:textId="498DFDCB" w:rsidR="00A825EE" w:rsidRDefault="00A825EE" w:rsidP="00A825EE">
      <w:pPr>
        <w:tabs>
          <w:tab w:val="left" w:pos="123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1555 – Motion made to exit executive session by Jaworski, motion seconded by Estwick, motion passed.</w:t>
      </w:r>
    </w:p>
    <w:p w14:paraId="6C175F0D" w14:textId="4D0673F8" w:rsidR="00A825EE" w:rsidRDefault="00A825EE" w:rsidP="00A825EE">
      <w:pPr>
        <w:tabs>
          <w:tab w:val="left" w:pos="123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1556 – Treasurer Report discussion, Estwick makes a motion to approve report, Pollard seconded the motion, motion carried. </w:t>
      </w:r>
    </w:p>
    <w:p w14:paraId="70FED8ED" w14:textId="3D945158" w:rsidR="00A825EE" w:rsidRDefault="00A825EE" w:rsidP="00A825EE">
      <w:pPr>
        <w:tabs>
          <w:tab w:val="left" w:pos="123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1558 – Motion made by Dart to approve the meeting minutes from the prior meeting. Estwick seconded the motion, motion carried.</w:t>
      </w:r>
    </w:p>
    <w:p w14:paraId="61218D49" w14:textId="68C6E398" w:rsidR="00A825EE" w:rsidRDefault="00A825EE" w:rsidP="00A825EE">
      <w:pPr>
        <w:tabs>
          <w:tab w:val="left" w:pos="123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1559 – Motion made by Jaworski to </w:t>
      </w:r>
      <w:proofErr w:type="gramStart"/>
      <w:r>
        <w:rPr>
          <w:rFonts w:asciiTheme="majorHAnsi" w:hAnsiTheme="majorHAnsi" w:cstheme="majorHAnsi"/>
          <w:sz w:val="24"/>
          <w:szCs w:val="24"/>
        </w:rPr>
        <w:t>look into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adding a Dietary Visit with one follow up visit annually. Dart seconded the motion, carried. Tara to review this new piece with Apta Health. </w:t>
      </w:r>
    </w:p>
    <w:p w14:paraId="511727C9" w14:textId="56DD0B11" w:rsidR="006446BA" w:rsidRDefault="00A825EE" w:rsidP="00A825EE">
      <w:pPr>
        <w:tabs>
          <w:tab w:val="left" w:pos="123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1603 – Sloup </w:t>
      </w:r>
      <w:r w:rsidR="00DB7E77">
        <w:rPr>
          <w:rFonts w:asciiTheme="majorHAnsi" w:hAnsiTheme="majorHAnsi" w:cstheme="majorHAnsi"/>
          <w:sz w:val="24"/>
          <w:szCs w:val="24"/>
        </w:rPr>
        <w:t xml:space="preserve">makes motion to adjourn the meeting, </w:t>
      </w:r>
      <w:r>
        <w:rPr>
          <w:rFonts w:asciiTheme="majorHAnsi" w:hAnsiTheme="majorHAnsi" w:cstheme="majorHAnsi"/>
          <w:sz w:val="24"/>
          <w:szCs w:val="24"/>
        </w:rPr>
        <w:t>Estwick</w:t>
      </w:r>
      <w:r w:rsidR="00DB7E77">
        <w:rPr>
          <w:rFonts w:asciiTheme="majorHAnsi" w:hAnsiTheme="majorHAnsi" w:cstheme="majorHAnsi"/>
          <w:sz w:val="24"/>
          <w:szCs w:val="24"/>
        </w:rPr>
        <w:t xml:space="preserve"> seconds the motion. Unanimously passes.  </w:t>
      </w:r>
    </w:p>
    <w:p w14:paraId="25EC4EFF" w14:textId="77777777" w:rsidR="00A825EE" w:rsidRDefault="001B7A0C" w:rsidP="001B7A0C">
      <w:pPr>
        <w:pStyle w:val="Default"/>
        <w:rPr>
          <w:rFonts w:asciiTheme="majorHAnsi" w:hAnsiTheme="majorHAnsi" w:cstheme="majorHAnsi"/>
        </w:rPr>
      </w:pPr>
      <w:proofErr w:type="gramStart"/>
      <w:r w:rsidRPr="00842893">
        <w:rPr>
          <w:rFonts w:asciiTheme="majorHAnsi" w:hAnsiTheme="majorHAnsi" w:cstheme="majorHAnsi"/>
        </w:rPr>
        <w:t>Meeting</w:t>
      </w:r>
      <w:proofErr w:type="gramEnd"/>
      <w:r w:rsidRPr="00842893">
        <w:rPr>
          <w:rFonts w:asciiTheme="majorHAnsi" w:hAnsiTheme="majorHAnsi" w:cstheme="majorHAnsi"/>
        </w:rPr>
        <w:t xml:space="preserve"> adjourned at 1</w:t>
      </w:r>
      <w:r w:rsidR="00A825EE">
        <w:rPr>
          <w:rFonts w:asciiTheme="majorHAnsi" w:hAnsiTheme="majorHAnsi" w:cstheme="majorHAnsi"/>
        </w:rPr>
        <w:t>603.</w:t>
      </w:r>
    </w:p>
    <w:p w14:paraId="7C7C26E6" w14:textId="77777777" w:rsidR="00A825EE" w:rsidRDefault="00A825EE" w:rsidP="001B7A0C">
      <w:pPr>
        <w:pStyle w:val="Default"/>
        <w:rPr>
          <w:rFonts w:asciiTheme="majorHAnsi" w:hAnsiTheme="majorHAnsi" w:cstheme="majorHAnsi"/>
        </w:rPr>
      </w:pPr>
    </w:p>
    <w:p w14:paraId="1BEA539F" w14:textId="759F5491" w:rsidR="0096494B" w:rsidRPr="00842893" w:rsidRDefault="001B7A0C" w:rsidP="001B7A0C">
      <w:pPr>
        <w:pStyle w:val="Default"/>
        <w:rPr>
          <w:rFonts w:asciiTheme="majorHAnsi" w:hAnsiTheme="majorHAnsi" w:cstheme="majorHAnsi"/>
        </w:rPr>
      </w:pPr>
      <w:r w:rsidRPr="00842893">
        <w:rPr>
          <w:rFonts w:asciiTheme="majorHAnsi" w:hAnsiTheme="majorHAnsi" w:cstheme="majorHAnsi"/>
        </w:rPr>
        <w:t>Meeting minutes respectfully submitted by Tara Johnson.</w:t>
      </w:r>
      <w:r w:rsidRPr="00842893">
        <w:rPr>
          <w:rFonts w:asciiTheme="majorHAnsi" w:hAnsiTheme="majorHAnsi" w:cstheme="majorHAnsi"/>
        </w:rPr>
        <w:br/>
      </w:r>
    </w:p>
    <w:sectPr w:rsidR="0096494B" w:rsidRPr="00842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2MDA3NTA1sjCzMDRW0lEKTi0uzszPAykwqQUAc+9T9ywAAAA="/>
  </w:docVars>
  <w:rsids>
    <w:rsidRoot w:val="00505B7D"/>
    <w:rsid w:val="001B7A0C"/>
    <w:rsid w:val="00421DAD"/>
    <w:rsid w:val="00505B7D"/>
    <w:rsid w:val="006446BA"/>
    <w:rsid w:val="00717643"/>
    <w:rsid w:val="00842893"/>
    <w:rsid w:val="00905362"/>
    <w:rsid w:val="0096494B"/>
    <w:rsid w:val="00A12698"/>
    <w:rsid w:val="00A825EE"/>
    <w:rsid w:val="00AE5EF9"/>
    <w:rsid w:val="00B93D86"/>
    <w:rsid w:val="00DB7E77"/>
    <w:rsid w:val="00E21124"/>
    <w:rsid w:val="00F9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E28DA"/>
  <w15:chartTrackingRefBased/>
  <w15:docId w15:val="{E2E87530-0916-4A81-8C3D-DD72E395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7A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17643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7643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Johnson</dc:creator>
  <cp:keywords/>
  <dc:description/>
  <cp:lastModifiedBy>Tara Johnson</cp:lastModifiedBy>
  <cp:revision>2</cp:revision>
  <dcterms:created xsi:type="dcterms:W3CDTF">2024-05-20T13:24:00Z</dcterms:created>
  <dcterms:modified xsi:type="dcterms:W3CDTF">2024-05-20T13:24:00Z</dcterms:modified>
</cp:coreProperties>
</file>